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42bc92c0648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JA9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JA9 INVEST AS</w:t>
      </w:r>
    </w:p>
    <w:sectPr>
      <w:headerReference xmlns:r="http://schemas.openxmlformats.org/officeDocument/2006/relationships" w:type="default" r:id="Rb861e7a05a024626"/>
      <w:footerReference xmlns:r="http://schemas.openxmlformats.org/officeDocument/2006/relationships" w:type="default" r:id="Rb5773f76eb01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1e7a05a024626" /><Relationship Type="http://schemas.openxmlformats.org/officeDocument/2006/relationships/footer" Target="/word/footer1.xml" Id="Rb5773f76eb0149ed" /></Relationships>
</file>