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06938cbe018478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Lier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JA9 INVEST AS.</w:t>
      </w:r>
    </w:p>
    <w:sectPr>
      <w:headerReference xmlns:r="http://schemas.openxmlformats.org/officeDocument/2006/relationships" w:type="default" r:id="R639e288c114d47d2"/>
      <w:footerReference xmlns:r="http://schemas.openxmlformats.org/officeDocument/2006/relationships" w:type="default" r:id="R975a9625ab4f478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JA9 INVEST AS   ·   Org.nr 921 234 449   ·   Flåtankroken 28   ·   3413 LIER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JA9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39e288c114d47d2" /><Relationship Type="http://schemas.openxmlformats.org/officeDocument/2006/relationships/footer" Target="/word/footer1.xml" Id="R975a9625ab4f4788" /></Relationships>
</file>