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fad3f3cf0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KOMMUNE</w:t>
      </w:r>
    </w:p>
    <w:sectPr>
      <w:headerReference xmlns:r="http://schemas.openxmlformats.org/officeDocument/2006/relationships" w:type="default" r:id="R597b12c6709e45ec"/>
      <w:footerReference xmlns:r="http://schemas.openxmlformats.org/officeDocument/2006/relationships" w:type="default" r:id="R22c5096b5dd0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b12c6709e45ec" /><Relationship Type="http://schemas.openxmlformats.org/officeDocument/2006/relationships/footer" Target="/word/footer1.xml" Id="R22c5096b5dd04964" /></Relationships>
</file>