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5c2bdad1c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KOMMUNE</w:t>
      </w:r>
    </w:p>
    <w:sectPr>
      <w:headerReference xmlns:r="http://schemas.openxmlformats.org/officeDocument/2006/relationships" w:type="default" r:id="Re5dda6d3dc9d4c70"/>
      <w:footerReference xmlns:r="http://schemas.openxmlformats.org/officeDocument/2006/relationships" w:type="default" r:id="R952c83bf737a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da6d3dc9d4c70" /><Relationship Type="http://schemas.openxmlformats.org/officeDocument/2006/relationships/footer" Target="/word/footer1.xml" Id="R952c83bf737a4b65" /></Relationships>
</file>