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582b13147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MUZUNGU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MUZUNGU INVEST AS</w:t>
      </w:r>
    </w:p>
    <w:sectPr>
      <w:headerReference xmlns:r="http://schemas.openxmlformats.org/officeDocument/2006/relationships" w:type="default" r:id="R3d4a03988ee44cdf"/>
      <w:footerReference xmlns:r="http://schemas.openxmlformats.org/officeDocument/2006/relationships" w:type="default" r:id="R1a404886c957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a03988ee44cdf" /><Relationship Type="http://schemas.openxmlformats.org/officeDocument/2006/relationships/footer" Target="/word/footer1.xml" Id="R1a404886c957429f" /></Relationships>
</file>