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d0a7d4606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INVEST AS</w:t>
      </w:r>
    </w:p>
    <w:sectPr>
      <w:headerReference xmlns:r="http://schemas.openxmlformats.org/officeDocument/2006/relationships" w:type="default" r:id="Rb64f51975dd84a70"/>
      <w:footerReference xmlns:r="http://schemas.openxmlformats.org/officeDocument/2006/relationships" w:type="default" r:id="R61aa0f9729aa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f51975dd84a70" /><Relationship Type="http://schemas.openxmlformats.org/officeDocument/2006/relationships/footer" Target="/word/footer1.xml" Id="R61aa0f9729aa41e8" /></Relationships>
</file>