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12304d99dd4e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JARAS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Namsos,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JARAS INVEST AS</w:t>
      </w:r>
    </w:p>
    <w:sectPr>
      <w:headerReference xmlns:r="http://schemas.openxmlformats.org/officeDocument/2006/relationships" w:type="default" r:id="R5e6496cf9091497e"/>
      <w:footerReference xmlns:r="http://schemas.openxmlformats.org/officeDocument/2006/relationships" w:type="default" r:id="Rf371c9ad8f2141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JARAS INVEST AS   ·   Org.nr 921 056 672   ·   Verftsgata 32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JARAS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6496cf9091497e" /><Relationship Type="http://schemas.openxmlformats.org/officeDocument/2006/relationships/footer" Target="/word/footer1.xml" Id="Rf371c9ad8f2141c5" /></Relationships>
</file>