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1ce530e6be43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ODINSEN TRAFIKKSKOLE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ODINSEN TRAFIKKSKOLE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17a539fdcd4628"/>
      <w:footerReference xmlns:r="http://schemas.openxmlformats.org/officeDocument/2006/relationships" w:type="default" r:id="R7ff5c483d94049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ODINSEN TRAFIKKSKOLE AS   ·   Org.nr 920 517 439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ODINSEN TRAFIKKSKOLE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17a539fdcd4628" /><Relationship Type="http://schemas.openxmlformats.org/officeDocument/2006/relationships/footer" Target="/word/footer1.xml" Id="R7ff5c483d9404991" /></Relationships>
</file>