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ab9184bb3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OPK AS</w:t>
      </w:r>
    </w:p>
    <w:sectPr>
      <w:headerReference xmlns:r="http://schemas.openxmlformats.org/officeDocument/2006/relationships" w:type="default" r:id="R5f663b12499e417b"/>
      <w:footerReference xmlns:r="http://schemas.openxmlformats.org/officeDocument/2006/relationships" w:type="default" r:id="Rb20d77a714e3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63b12499e417b" /><Relationship Type="http://schemas.openxmlformats.org/officeDocument/2006/relationships/footer" Target="/word/footer1.xml" Id="Rb20d77a714e34604" /></Relationships>
</file>