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2c0d222a048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PIK POBEDY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 POBEDY AS</w:t>
      </w:r>
    </w:p>
    <w:sectPr>
      <w:headerReference xmlns:r="http://schemas.openxmlformats.org/officeDocument/2006/relationships" w:type="default" r:id="Rde00ef531ba24a0f"/>
      <w:footerReference xmlns:r="http://schemas.openxmlformats.org/officeDocument/2006/relationships" w:type="default" r:id="R98b46e9d6ea547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 POBEDY AS   ·   Org.nr 920 387 454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 POBEDY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00ef531ba24a0f" /><Relationship Type="http://schemas.openxmlformats.org/officeDocument/2006/relationships/footer" Target="/word/footer1.xml" Id="R98b46e9d6ea547e4" /></Relationships>
</file>