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552c825d6d49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REV1 AS, org.nr 920 209 459,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REV1 AS</w:t>
      </w:r>
    </w:p>
    <w:sectPr>
      <w:headerReference xmlns:r="http://schemas.openxmlformats.org/officeDocument/2006/relationships" w:type="default" r:id="R65215d5bc30d4ec5"/>
      <w:footerReference xmlns:r="http://schemas.openxmlformats.org/officeDocument/2006/relationships" w:type="default" r:id="Rc2bc0ac84e614f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REV1 AS   ·   Org.nr 920 209 459   ·   c/o Mikkel Haabeth, Arne Garborgs veg 15A   ·   7071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215d5bc30d4ec5" /><Relationship Type="http://schemas.openxmlformats.org/officeDocument/2006/relationships/footer" Target="/word/footer1.xml" Id="Rc2bc0ac84e614f46" /></Relationships>
</file>