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11bc521a9b47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BARBAROSSA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BARBAROSSA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2ccb177df7426d"/>
      <w:footerReference xmlns:r="http://schemas.openxmlformats.org/officeDocument/2006/relationships" w:type="default" r:id="R609903440f7c48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BARBAROSSA HOLDING AS   ·   Org.nr 920 208 290   ·   Bergmannsveien 444   ·   3614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BARBAROSSA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ccb177df7426d" /><Relationship Type="http://schemas.openxmlformats.org/officeDocument/2006/relationships/footer" Target="/word/footer1.xml" Id="R609903440f7c48a3" /></Relationships>
</file>