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9b5cfd0cb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48d44815b4096"/>
      <w:footerReference xmlns:r="http://schemas.openxmlformats.org/officeDocument/2006/relationships" w:type="default" r:id="R47fd8bf02d85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NICAND HOLDING AS   ·   Org.nr 920 194 737   ·   Bjerkoddveien 4A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48d44815b4096" /><Relationship Type="http://schemas.openxmlformats.org/officeDocument/2006/relationships/footer" Target="/word/footer1.xml" Id="R47fd8bf02d854d8b" /></Relationships>
</file>