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a338bafde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MAPSI HOLDING AS</w:t>
      </w:r>
    </w:p>
    <w:sectPr>
      <w:headerReference xmlns:r="http://schemas.openxmlformats.org/officeDocument/2006/relationships" w:type="default" r:id="R86edb42ff34b4cc6"/>
      <w:footerReference xmlns:r="http://schemas.openxmlformats.org/officeDocument/2006/relationships" w:type="default" r:id="R676e9c9f8473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MAPSI HOLDING AS   ·   Org.nr 920 170 323   ·   Bruksenhetsnummer H0501, Pynteneset 9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MAPSI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db42ff34b4cc6" /><Relationship Type="http://schemas.openxmlformats.org/officeDocument/2006/relationships/footer" Target="/word/footer1.xml" Id="R676e9c9f84734b06" /></Relationships>
</file>