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f2f2a7956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REGNESTAV AS, org.nr 920 143 768,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b097e9917d464245"/>
      <w:footerReference xmlns:r="http://schemas.openxmlformats.org/officeDocument/2006/relationships" w:type="default" r:id="R3593da09ceef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7e9917d464245" /><Relationship Type="http://schemas.openxmlformats.org/officeDocument/2006/relationships/footer" Target="/word/footer1.xml" Id="R3593da09ceef4ef9" /></Relationships>
</file>