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19537a6b4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HOGSTAD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0fc83872c9544cd1"/>
      <w:footerReference xmlns:r="http://schemas.openxmlformats.org/officeDocument/2006/relationships" w:type="default" r:id="Rc853f4c412e7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83872c9544cd1" /><Relationship Type="http://schemas.openxmlformats.org/officeDocument/2006/relationships/footer" Target="/word/footer1.xml" Id="Rc853f4c412e74ca3" /></Relationships>
</file>