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2421b544547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MYRKEN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MYRKEN AS</w:t>
      </w:r>
    </w:p>
    <w:sectPr>
      <w:headerReference xmlns:r="http://schemas.openxmlformats.org/officeDocument/2006/relationships" w:type="default" r:id="Rfe1953ae5a8e4020"/>
      <w:footerReference xmlns:r="http://schemas.openxmlformats.org/officeDocument/2006/relationships" w:type="default" r:id="R71641d4972aa47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MYRKEN AS   ·   Org.nr 919 897 686   ·   Geithusvegen 174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1953ae5a8e4020" /><Relationship Type="http://schemas.openxmlformats.org/officeDocument/2006/relationships/footer" Target="/word/footer1.xml" Id="R71641d4972aa47ce" /></Relationships>
</file>