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28063761b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 WILHELM AS</w:t>
      </w:r>
    </w:p>
    <w:sectPr>
      <w:headerReference xmlns:r="http://schemas.openxmlformats.org/officeDocument/2006/relationships" w:type="default" r:id="R106cc6ecaf2349a3"/>
      <w:footerReference xmlns:r="http://schemas.openxmlformats.org/officeDocument/2006/relationships" w:type="default" r:id="R27060ae4dfb3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 WILHELM AS   ·   Org.nr 919 475 382   ·   Schouterrassen 4   ·   0573 OSLO   ·   franz.vonderlippe@gmail.com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 WILHELM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cc6ecaf2349a3" /><Relationship Type="http://schemas.openxmlformats.org/officeDocument/2006/relationships/footer" Target="/word/footer1.xml" Id="R27060ae4dfb34486" /></Relationships>
</file>