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9312c85dc4d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POPKA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POPKA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e798bd0cf84bc7"/>
      <w:footerReference xmlns:r="http://schemas.openxmlformats.org/officeDocument/2006/relationships" w:type="default" r:id="R399552e9cce142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POPKA AS   ·   Org.nr 919 461 411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POPKA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e798bd0cf84bc7" /><Relationship Type="http://schemas.openxmlformats.org/officeDocument/2006/relationships/footer" Target="/word/footer1.xml" Id="R399552e9cce1425f" /></Relationships>
</file>