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62aff50c5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OPTIMAL-ØKONOMI AS</w:t>
      </w:r>
    </w:p>
    <w:sectPr>
      <w:headerReference xmlns:r="http://schemas.openxmlformats.org/officeDocument/2006/relationships" w:type="default" r:id="R7641ddc0c901403f"/>
      <w:footerReference xmlns:r="http://schemas.openxmlformats.org/officeDocument/2006/relationships" w:type="default" r:id="R27c2e1b24c9e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OPTIMAL-ØKONOMI AS   ·   Org.nr 919 419 784   ·   c/o Stine Marie Møllerop, Hushagasvingen 11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OPTIMAL-ØKONOMI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1ddc0c901403f" /><Relationship Type="http://schemas.openxmlformats.org/officeDocument/2006/relationships/footer" Target="/word/footer1.xml" Id="R27c2e1b24c9e49f7" /></Relationships>
</file>