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f3e4a7f9fb4d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JUVENTE LØRENSKOG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Fjellhamar,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 LØRENSKOG</w:t>
      </w:r>
    </w:p>
    <w:sectPr>
      <w:headerReference xmlns:r="http://schemas.openxmlformats.org/officeDocument/2006/relationships" w:type="default" r:id="R2d9a0dc52cae4791"/>
      <w:footerReference xmlns:r="http://schemas.openxmlformats.org/officeDocument/2006/relationships" w:type="default" r:id="R2058c45e43414b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LØRENSKOG   ·   Org.nr 919 203 048   ·   C/o Sigurd W Hagen, Ole Bulls vei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a0dc52cae4791" /><Relationship Type="http://schemas.openxmlformats.org/officeDocument/2006/relationships/footer" Target="/word/footer1.xml" Id="R2058c45e43414b73" /></Relationships>
</file>