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91d8aa715f46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CK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Hakadal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Hakadal,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CK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b2590982644375"/>
      <w:footerReference xmlns:r="http://schemas.openxmlformats.org/officeDocument/2006/relationships" w:type="default" r:id="Rf8bcc89e4ea142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CK REGNSKAP AS   ·   Org.nr 919 026 855   ·   Grindbråtan 40A   ·   1484 HAKADAL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b2590982644375" /><Relationship Type="http://schemas.openxmlformats.org/officeDocument/2006/relationships/footer" Target="/word/footer1.xml" Id="Rf8bcc89e4ea142d9" /></Relationships>
</file>