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395f8269c42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NICOB HOLDING AS</w:t>
      </w:r>
    </w:p>
    <w:sectPr>
      <w:headerReference xmlns:r="http://schemas.openxmlformats.org/officeDocument/2006/relationships" w:type="default" r:id="R798baf04c0ca4b74"/>
      <w:footerReference xmlns:r="http://schemas.openxmlformats.org/officeDocument/2006/relationships" w:type="default" r:id="R4cd67defd67f4b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NICOB HOLDING AS   ·   Org.nr 918 640 541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baf04c0ca4b74" /><Relationship Type="http://schemas.openxmlformats.org/officeDocument/2006/relationships/footer" Target="/word/footer1.xml" Id="R4cd67defd67f4b97" /></Relationships>
</file>