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fd4d7dda3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NICOB HOLDING AS</w:t>
      </w:r>
    </w:p>
    <w:sectPr>
      <w:headerReference xmlns:r="http://schemas.openxmlformats.org/officeDocument/2006/relationships" w:type="default" r:id="R563876aa53cf4398"/>
      <w:footerReference xmlns:r="http://schemas.openxmlformats.org/officeDocument/2006/relationships" w:type="default" r:id="R3f70daabae2b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NICOB HOLDING AS   ·   Org.nr 918 640 541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876aa53cf4398" /><Relationship Type="http://schemas.openxmlformats.org/officeDocument/2006/relationships/footer" Target="/word/footer1.xml" Id="R3f70daabae2b4039" /></Relationships>
</file>