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6f92303a3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MAE AS</w:t>
      </w:r>
    </w:p>
    <w:sectPr>
      <w:headerReference xmlns:r="http://schemas.openxmlformats.org/officeDocument/2006/relationships" w:type="default" r:id="R76fdc6de1f0d45b4"/>
      <w:footerReference xmlns:r="http://schemas.openxmlformats.org/officeDocument/2006/relationships" w:type="default" r:id="Re94da95be61d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dc6de1f0d45b4" /><Relationship Type="http://schemas.openxmlformats.org/officeDocument/2006/relationships/footer" Target="/word/footer1.xml" Id="Re94da95be61d4c03" /></Relationships>
</file>