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62d7f31ad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LOTUS BLOSSOM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LOTUS BLOSSOM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38916e7e24400"/>
      <w:footerReference xmlns:r="http://schemas.openxmlformats.org/officeDocument/2006/relationships" w:type="default" r:id="R71a3fe5ef1b3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BLOSSOM AS   ·   Org.nr 918 513 531   ·   c/o Bjørn Aune, Fjellveien 3C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BLOSSOM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38916e7e24400" /><Relationship Type="http://schemas.openxmlformats.org/officeDocument/2006/relationships/footer" Target="/word/footer1.xml" Id="R71a3fe5ef1b343db" /></Relationships>
</file>