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1c4c2313c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TJAS AS</w:t>
      </w:r>
    </w:p>
    <w:sectPr>
      <w:headerReference xmlns:r="http://schemas.openxmlformats.org/officeDocument/2006/relationships" w:type="default" r:id="Rd5034eaa73a34a1e"/>
      <w:footerReference xmlns:r="http://schemas.openxmlformats.org/officeDocument/2006/relationships" w:type="default" r:id="R4b73b08f6498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TJAS AS   ·   Org.nr 918 493 808   ·   Tjas as, C/O Tore-Jan Søraa, Slettestien 2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34eaa73a34a1e" /><Relationship Type="http://schemas.openxmlformats.org/officeDocument/2006/relationships/footer" Target="/word/footer1.xml" Id="R4b73b08f64984838" /></Relationships>
</file>