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a486ce945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c0c818134440d"/>
      <w:footerReference xmlns:r="http://schemas.openxmlformats.org/officeDocument/2006/relationships" w:type="default" r:id="R10ae5bdab2a8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 INVEST AS   ·   Org.nr 918 478 833   ·   Øvre Ullern terrasse 17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c0c818134440d" /><Relationship Type="http://schemas.openxmlformats.org/officeDocument/2006/relationships/footer" Target="/word/footer1.xml" Id="R10ae5bdab2a844d1" /></Relationships>
</file>