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537260acce49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SKAIPE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Sirevåg,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SKAIPE AS</w:t>
      </w:r>
    </w:p>
    <w:sectPr>
      <w:headerReference xmlns:r="http://schemas.openxmlformats.org/officeDocument/2006/relationships" w:type="default" r:id="Re6d55d2f0069417e"/>
      <w:footerReference xmlns:r="http://schemas.openxmlformats.org/officeDocument/2006/relationships" w:type="default" r:id="R7eb1c69c101a49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SKAIPE AS   ·   Org.nr 918 422 099   ·   Skaret 27   ·   4364 SIREVÅG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SKAIPE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d55d2f0069417e" /><Relationship Type="http://schemas.openxmlformats.org/officeDocument/2006/relationships/footer" Target="/word/footer1.xml" Id="R7eb1c69c101a4938" /></Relationships>
</file>