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1a350ed82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b6ae3f95d05548fc"/>
      <w:footerReference xmlns:r="http://schemas.openxmlformats.org/officeDocument/2006/relationships" w:type="default" r:id="Rb2cfac50b804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e3f95d05548fc" /><Relationship Type="http://schemas.openxmlformats.org/officeDocument/2006/relationships/footer" Target="/word/footer1.xml" Id="Rb2cfac50b8044a3c" /></Relationships>
</file>