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81a62c7ad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GAV INVEST AS</w:t>
      </w:r>
    </w:p>
    <w:sectPr>
      <w:headerReference xmlns:r="http://schemas.openxmlformats.org/officeDocument/2006/relationships" w:type="default" r:id="Re895b6cca0cd47aa"/>
      <w:footerReference xmlns:r="http://schemas.openxmlformats.org/officeDocument/2006/relationships" w:type="default" r:id="Rbd0b93e96aa2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5b6cca0cd47aa" /><Relationship Type="http://schemas.openxmlformats.org/officeDocument/2006/relationships/footer" Target="/word/footer1.xml" Id="Rbd0b93e96aa24dfe" /></Relationships>
</file>