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cfacc69a5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KELI FOOD AS</w:t>
      </w:r>
    </w:p>
    <w:sectPr>
      <w:headerReference xmlns:r="http://schemas.openxmlformats.org/officeDocument/2006/relationships" w:type="default" r:id="Re3a50b1c3eb544cf"/>
      <w:footerReference xmlns:r="http://schemas.openxmlformats.org/officeDocument/2006/relationships" w:type="default" r:id="Rc8f633f63968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KELI FOOD AS   ·   Org.nr 918 036 474   ·   Spikkestadveien 17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KELI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50b1c3eb544cf" /><Relationship Type="http://schemas.openxmlformats.org/officeDocument/2006/relationships/footer" Target="/word/footer1.xml" Id="Rc8f633f6396848cf" /></Relationships>
</file>