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9b8df7e34740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SALT VALUE AS</w:t>
      </w:r>
    </w:p>
    <w:sectPr>
      <w:headerReference xmlns:r="http://schemas.openxmlformats.org/officeDocument/2006/relationships" w:type="default" r:id="Rde1674f09dac4cfb"/>
      <w:footerReference xmlns:r="http://schemas.openxmlformats.org/officeDocument/2006/relationships" w:type="default" r:id="R2917a6b642fa46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SALT VALUE AS   ·   Org.nr 917 984 247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SALT VALUE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1674f09dac4cfb" /><Relationship Type="http://schemas.openxmlformats.org/officeDocument/2006/relationships/footer" Target="/word/footer1.xml" Id="R2917a6b642fa46f9" /></Relationships>
</file>