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db68fbdbd4c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SANDEN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HOLDINGS AS</w:t>
      </w:r>
    </w:p>
    <w:sectPr>
      <w:headerReference xmlns:r="http://schemas.openxmlformats.org/officeDocument/2006/relationships" w:type="default" r:id="Re443f4a9863e43be"/>
      <w:footerReference xmlns:r="http://schemas.openxmlformats.org/officeDocument/2006/relationships" w:type="default" r:id="R6e5fe37b94f0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3f4a9863e43be" /><Relationship Type="http://schemas.openxmlformats.org/officeDocument/2006/relationships/footer" Target="/word/footer1.xml" Id="R6e5fe37b94f04f01" /></Relationships>
</file>