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1858aba6c04b9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NYLENDE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NYLENDE AS</w:t>
      </w:r>
    </w:p>
    <w:sectPr>
      <w:headerReference xmlns:r="http://schemas.openxmlformats.org/officeDocument/2006/relationships" w:type="default" r:id="R196670aefa924a6c"/>
      <w:footerReference xmlns:r="http://schemas.openxmlformats.org/officeDocument/2006/relationships" w:type="default" r:id="Rb257ba044a8846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NYLENDE AS   ·   Org.nr 917 697 213   ·   Skogfaret 33A   ·   0382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NYLENDE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6670aefa924a6c" /><Relationship Type="http://schemas.openxmlformats.org/officeDocument/2006/relationships/footer" Target="/word/footer1.xml" Id="Rb257ba044a884612" /></Relationships>
</file>