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0ae8823caa4e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&amp; PARTNERS AS</w:t>
      </w:r>
    </w:p>
    <w:sectPr>
      <w:headerReference xmlns:r="http://schemas.openxmlformats.org/officeDocument/2006/relationships" w:type="default" r:id="Re6e6b423b4e0483c"/>
      <w:footerReference xmlns:r="http://schemas.openxmlformats.org/officeDocument/2006/relationships" w:type="default" r:id="R8838bd3efe03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&amp; PARTNERS AS   ·   Org.nr 917 665 117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6b423b4e0483c" /><Relationship Type="http://schemas.openxmlformats.org/officeDocument/2006/relationships/footer" Target="/word/footer1.xml" Id="R8838bd3efe034f72" /></Relationships>
</file>