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8f797ce2c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CALLAMI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CALLAMI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32528440440e4"/>
      <w:footerReference xmlns:r="http://schemas.openxmlformats.org/officeDocument/2006/relationships" w:type="default" r:id="R1fda9f7d8da6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CALLAMI INVEST AS   ·   Org.nr 917 639 027   ·   Sakkastadhaugen 18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32528440440e4" /><Relationship Type="http://schemas.openxmlformats.org/officeDocument/2006/relationships/footer" Target="/word/footer1.xml" Id="R1fda9f7d8da64b29" /></Relationships>
</file>