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c3cafa959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bf65b09eba48409c"/>
      <w:footerReference xmlns:r="http://schemas.openxmlformats.org/officeDocument/2006/relationships" w:type="default" r:id="Ra81d1218807c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5b09eba48409c" /><Relationship Type="http://schemas.openxmlformats.org/officeDocument/2006/relationships/footer" Target="/word/footer1.xml" Id="Ra81d1218807c4ef4" /></Relationships>
</file>