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9ee4c237749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PG GROVEN AS, org.nr 917 078 653,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 GROVEN AS</w:t>
      </w:r>
    </w:p>
    <w:sectPr>
      <w:headerReference xmlns:r="http://schemas.openxmlformats.org/officeDocument/2006/relationships" w:type="default" r:id="R96f33c647ea84c75"/>
      <w:footerReference xmlns:r="http://schemas.openxmlformats.org/officeDocument/2006/relationships" w:type="default" r:id="Rf4c6c2d3fa0e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f33c647ea84c75" /><Relationship Type="http://schemas.openxmlformats.org/officeDocument/2006/relationships/footer" Target="/word/footer1.xml" Id="Rf4c6c2d3fa0e40d6" /></Relationships>
</file>