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b052262f6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LOGIN GROUP AS</w:t>
      </w:r>
    </w:p>
    <w:sectPr>
      <w:headerReference xmlns:r="http://schemas.openxmlformats.org/officeDocument/2006/relationships" w:type="default" r:id="R72e23a89c1984daa"/>
      <w:footerReference xmlns:r="http://schemas.openxmlformats.org/officeDocument/2006/relationships" w:type="default" r:id="R83310e47c31c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23a89c1984daa" /><Relationship Type="http://schemas.openxmlformats.org/officeDocument/2006/relationships/footer" Target="/word/footer1.xml" Id="R83310e47c31c4e86" /></Relationships>
</file>