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5d71a363e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LOGIN GROUP AS</w:t>
      </w:r>
    </w:p>
    <w:sectPr>
      <w:headerReference xmlns:r="http://schemas.openxmlformats.org/officeDocument/2006/relationships" w:type="default" r:id="R586ab3952b5c455b"/>
      <w:footerReference xmlns:r="http://schemas.openxmlformats.org/officeDocument/2006/relationships" w:type="default" r:id="R7c8de0278444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ab3952b5c455b" /><Relationship Type="http://schemas.openxmlformats.org/officeDocument/2006/relationships/footer" Target="/word/footer1.xml" Id="R7c8de02784444fd7" /></Relationships>
</file>