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789d487f7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TUSSA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fff96d1110a34a25"/>
      <w:footerReference xmlns:r="http://schemas.openxmlformats.org/officeDocument/2006/relationships" w:type="default" r:id="R50ee1bfecb6f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96d1110a34a25" /><Relationship Type="http://schemas.openxmlformats.org/officeDocument/2006/relationships/footer" Target="/word/footer1.xml" Id="R50ee1bfecb6f46f7" /></Relationships>
</file>