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65be4c95a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SJULASS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SJULASS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b156c65944320"/>
      <w:footerReference xmlns:r="http://schemas.openxmlformats.org/officeDocument/2006/relationships" w:type="default" r:id="R91823e4dd3df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SJULASS AS   ·   Org.nr 916 695 942   ·   Storengveien 58B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b156c65944320" /><Relationship Type="http://schemas.openxmlformats.org/officeDocument/2006/relationships/footer" Target="/word/footer1.xml" Id="R91823e4dd3df42ea" /></Relationships>
</file>