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2807d8b0f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TI2 FINANS AS</w:t>
      </w:r>
    </w:p>
    <w:sectPr>
      <w:headerReference xmlns:r="http://schemas.openxmlformats.org/officeDocument/2006/relationships" w:type="default" r:id="R903e0ec053bb44f0"/>
      <w:footerReference xmlns:r="http://schemas.openxmlformats.org/officeDocument/2006/relationships" w:type="default" r:id="R728c390b82e0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TI2 FINANS AS   ·   Org.nr 916 609 671   ·   c/o Bjørn Kristian Erevik, Korpefaret 24B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TI2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e0ec053bb44f0" /><Relationship Type="http://schemas.openxmlformats.org/officeDocument/2006/relationships/footer" Target="/word/footer1.xml" Id="R728c390b82e049a9" /></Relationships>
</file>