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905fcced944c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TI2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TI2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90b47a3ebf4b39"/>
      <w:footerReference xmlns:r="http://schemas.openxmlformats.org/officeDocument/2006/relationships" w:type="default" r:id="R19ad0826aeee40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TI2 FINANS AS   ·   Org.nr 916 609 671   ·   c/o Bjørn Kristian Erevik, Korpefaret 24B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TI2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90b47a3ebf4b39" /><Relationship Type="http://schemas.openxmlformats.org/officeDocument/2006/relationships/footer" Target="/word/footer1.xml" Id="R19ad0826aeee4040" /></Relationships>
</file>