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e1bf23c4a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FLORIDA PROPERTY AS</w:t>
      </w:r>
    </w:p>
    <w:sectPr>
      <w:headerReference xmlns:r="http://schemas.openxmlformats.org/officeDocument/2006/relationships" w:type="default" r:id="R9bd35ced847a4879"/>
      <w:footerReference xmlns:r="http://schemas.openxmlformats.org/officeDocument/2006/relationships" w:type="default" r:id="Rdc123ac99fba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5ced847a4879" /><Relationship Type="http://schemas.openxmlformats.org/officeDocument/2006/relationships/footer" Target="/word/footer1.xml" Id="Rdc123ac99fba466d" /></Relationships>
</file>