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ec26d1ac0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FIFRILDI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FIFRILDI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a6fc75b9c4ce5"/>
      <w:footerReference xmlns:r="http://schemas.openxmlformats.org/officeDocument/2006/relationships" w:type="default" r:id="Rb41a943c53bc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FIFRILDI AS   ·   Org.nr 915 976 468   ·   Brendøyvegen 6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FIFRILDI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a6fc75b9c4ce5" /><Relationship Type="http://schemas.openxmlformats.org/officeDocument/2006/relationships/footer" Target="/word/footer1.xml" Id="Rb41a943c53bc4c23" /></Relationships>
</file>