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8be1b3620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TJUVHOLMEN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TJUVHOLMEN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865453bae4351"/>
      <w:footerReference xmlns:r="http://schemas.openxmlformats.org/officeDocument/2006/relationships" w:type="default" r:id="Ra45c41339444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VENTURES AS   ·   Org.nr 915 678 246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865453bae4351" /><Relationship Type="http://schemas.openxmlformats.org/officeDocument/2006/relationships/footer" Target="/word/footer1.xml" Id="Ra45c4133944446aa" /></Relationships>
</file>