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65a7fca354d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AS</w:t>
      </w:r>
    </w:p>
    <w:sectPr>
      <w:headerReference xmlns:r="http://schemas.openxmlformats.org/officeDocument/2006/relationships" w:type="default" r:id="R8c46de5accbf4111"/>
      <w:footerReference xmlns:r="http://schemas.openxmlformats.org/officeDocument/2006/relationships" w:type="default" r:id="R38344225846b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6de5accbf4111" /><Relationship Type="http://schemas.openxmlformats.org/officeDocument/2006/relationships/footer" Target="/word/footer1.xml" Id="R38344225846b4a15" /></Relationships>
</file>