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788a3d985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SKIPARVIKEN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2232f63ab27149b7"/>
      <w:footerReference xmlns:r="http://schemas.openxmlformats.org/officeDocument/2006/relationships" w:type="default" r:id="R96baa5225f71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2f63ab27149b7" /><Relationship Type="http://schemas.openxmlformats.org/officeDocument/2006/relationships/footer" Target="/word/footer1.xml" Id="R96baa5225f714876" /></Relationships>
</file>